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F6EE" w14:textId="44C69F67" w:rsidR="0070486B" w:rsidRDefault="00D45FB1">
      <w:pPr>
        <w:rPr>
          <w:b/>
          <w:bCs/>
          <w:sz w:val="28"/>
          <w:szCs w:val="28"/>
        </w:rPr>
      </w:pPr>
      <w:r>
        <w:t xml:space="preserve">                                                </w:t>
      </w:r>
      <w:r w:rsidRPr="00D45FB1">
        <w:rPr>
          <w:b/>
          <w:bCs/>
          <w:sz w:val="28"/>
          <w:szCs w:val="28"/>
        </w:rPr>
        <w:t>Mountmellick Credit Union Limited</w:t>
      </w:r>
    </w:p>
    <w:p w14:paraId="6B389544" w14:textId="77777777" w:rsidR="00D45FB1" w:rsidRDefault="00D45FB1">
      <w:pPr>
        <w:rPr>
          <w:b/>
          <w:bCs/>
          <w:sz w:val="28"/>
          <w:szCs w:val="28"/>
        </w:rPr>
      </w:pPr>
    </w:p>
    <w:p w14:paraId="0424434A" w14:textId="6353924C" w:rsidR="00D45FB1" w:rsidRPr="00D45FB1" w:rsidRDefault="00D45FB1">
      <w:pPr>
        <w:rPr>
          <w:sz w:val="22"/>
          <w:szCs w:val="22"/>
        </w:rPr>
      </w:pPr>
      <w:r w:rsidRPr="00D45FB1">
        <w:rPr>
          <w:sz w:val="22"/>
          <w:szCs w:val="22"/>
        </w:rPr>
        <w:t>Position:           Part time Member Services Officer</w:t>
      </w:r>
    </w:p>
    <w:p w14:paraId="4FC42568" w14:textId="778FD10B" w:rsidR="00D45FB1" w:rsidRPr="00D45FB1" w:rsidRDefault="00D45FB1">
      <w:pPr>
        <w:rPr>
          <w:sz w:val="22"/>
          <w:szCs w:val="22"/>
        </w:rPr>
      </w:pPr>
      <w:r w:rsidRPr="00D45FB1">
        <w:rPr>
          <w:sz w:val="22"/>
          <w:szCs w:val="22"/>
        </w:rPr>
        <w:t>Reporting to:   Operations Manager</w:t>
      </w:r>
    </w:p>
    <w:p w14:paraId="536B381C" w14:textId="50790B84" w:rsidR="00D45FB1" w:rsidRPr="00D45FB1" w:rsidRDefault="00D45FB1">
      <w:pPr>
        <w:rPr>
          <w:sz w:val="22"/>
          <w:szCs w:val="22"/>
        </w:rPr>
      </w:pPr>
    </w:p>
    <w:p w14:paraId="0E7364AA" w14:textId="63663F7C" w:rsidR="00D45FB1" w:rsidRDefault="00D45FB1">
      <w:pPr>
        <w:rPr>
          <w:sz w:val="22"/>
          <w:szCs w:val="22"/>
        </w:rPr>
      </w:pPr>
      <w:r w:rsidRPr="00D45FB1">
        <w:rPr>
          <w:sz w:val="22"/>
          <w:szCs w:val="22"/>
        </w:rPr>
        <w:t xml:space="preserve">Mountmellick Credit Union is a </w:t>
      </w:r>
      <w:r w:rsidR="00CD4616" w:rsidRPr="00D45FB1">
        <w:rPr>
          <w:sz w:val="22"/>
          <w:szCs w:val="22"/>
        </w:rPr>
        <w:t>community-based</w:t>
      </w:r>
      <w:r w:rsidRPr="00D45FB1">
        <w:rPr>
          <w:sz w:val="22"/>
          <w:szCs w:val="22"/>
        </w:rPr>
        <w:t xml:space="preserve"> Credit Union with </w:t>
      </w:r>
      <w:proofErr w:type="gramStart"/>
      <w:r w:rsidRPr="00D45FB1">
        <w:rPr>
          <w:sz w:val="22"/>
          <w:szCs w:val="22"/>
        </w:rPr>
        <w:t>3</w:t>
      </w:r>
      <w:proofErr w:type="gramEnd"/>
      <w:r w:rsidRPr="00D45FB1">
        <w:rPr>
          <w:sz w:val="22"/>
          <w:szCs w:val="22"/>
        </w:rPr>
        <w:t xml:space="preserve"> offices, located in Mountmellick, Rathangan and Clonaslee. </w:t>
      </w:r>
      <w:r>
        <w:rPr>
          <w:sz w:val="22"/>
          <w:szCs w:val="22"/>
        </w:rPr>
        <w:t>Our values are to serve our members and community with the highest professional standards and service.</w:t>
      </w:r>
    </w:p>
    <w:p w14:paraId="08419120" w14:textId="1BAB0AC1" w:rsidR="00D45FB1" w:rsidRDefault="00D45FB1">
      <w:pPr>
        <w:rPr>
          <w:sz w:val="22"/>
          <w:szCs w:val="22"/>
        </w:rPr>
      </w:pPr>
      <w:r>
        <w:rPr>
          <w:sz w:val="22"/>
          <w:szCs w:val="22"/>
        </w:rPr>
        <w:t xml:space="preserve">Due to continued </w:t>
      </w:r>
      <w:r w:rsidR="00CD4616">
        <w:rPr>
          <w:sz w:val="22"/>
          <w:szCs w:val="22"/>
        </w:rPr>
        <w:t>growth,</w:t>
      </w:r>
      <w:r>
        <w:rPr>
          <w:sz w:val="22"/>
          <w:szCs w:val="22"/>
        </w:rPr>
        <w:t xml:space="preserve"> we are seeking applications for a part time member services officer to work primarily from our Mountmellick office but work in our other branches may be necessary on occasion. The </w:t>
      </w:r>
      <w:r w:rsidR="0002243C">
        <w:rPr>
          <w:sz w:val="22"/>
          <w:szCs w:val="22"/>
        </w:rPr>
        <w:t xml:space="preserve">hours are 20.25 weekly across Thursday, </w:t>
      </w:r>
      <w:proofErr w:type="gramStart"/>
      <w:r w:rsidR="0002243C">
        <w:rPr>
          <w:sz w:val="22"/>
          <w:szCs w:val="22"/>
        </w:rPr>
        <w:t>Friday</w:t>
      </w:r>
      <w:proofErr w:type="gramEnd"/>
      <w:r w:rsidR="0002243C">
        <w:rPr>
          <w:sz w:val="22"/>
          <w:szCs w:val="22"/>
        </w:rPr>
        <w:t xml:space="preserve"> and Saturday morning. Applicants must be flexible if required to work Monday or Tuesday from time to time.</w:t>
      </w:r>
    </w:p>
    <w:p w14:paraId="016BF333" w14:textId="77777777" w:rsidR="0002243C" w:rsidRDefault="0002243C">
      <w:pPr>
        <w:rPr>
          <w:sz w:val="22"/>
          <w:szCs w:val="22"/>
        </w:rPr>
      </w:pPr>
    </w:p>
    <w:p w14:paraId="09E9FAB2" w14:textId="77777777" w:rsidR="0002243C" w:rsidRDefault="0002243C" w:rsidP="0002243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2"/>
          <w:szCs w:val="22"/>
        </w:rPr>
        <w:t>The Role:</w:t>
      </w:r>
      <w:r>
        <w:rPr>
          <w:rStyle w:val="eop"/>
          <w:rFonts w:ascii="Calibri" w:eastAsiaTheme="majorEastAsia" w:hAnsi="Calibri" w:cs="Calibri"/>
          <w:sz w:val="22"/>
          <w:szCs w:val="22"/>
        </w:rPr>
        <w:t> </w:t>
      </w:r>
    </w:p>
    <w:p w14:paraId="70433B34" w14:textId="77777777" w:rsidR="0002243C" w:rsidRDefault="0002243C" w:rsidP="0002243C">
      <w:pPr>
        <w:pStyle w:val="paragraph"/>
        <w:shd w:val="clear" w:color="auto" w:fill="F9FDFF"/>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5E43311A" w14:textId="77777777" w:rsidR="0002243C" w:rsidRDefault="0002243C" w:rsidP="0002243C">
      <w:pPr>
        <w:pStyle w:val="paragraph"/>
        <w:shd w:val="clear" w:color="auto" w:fill="F9FDFF"/>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The MSO will be responsible, for providing friendly, </w:t>
      </w:r>
      <w:proofErr w:type="gramStart"/>
      <w:r>
        <w:rPr>
          <w:rStyle w:val="normaltextrun"/>
          <w:rFonts w:ascii="Calibri" w:eastAsiaTheme="majorEastAsia" w:hAnsi="Calibri" w:cs="Calibri"/>
          <w:sz w:val="22"/>
          <w:szCs w:val="22"/>
        </w:rPr>
        <w:t>efficient</w:t>
      </w:r>
      <w:proofErr w:type="gramEnd"/>
      <w:r>
        <w:rPr>
          <w:rStyle w:val="normaltextrun"/>
          <w:rFonts w:ascii="Calibri" w:eastAsiaTheme="majorEastAsia" w:hAnsi="Calibri" w:cs="Calibri"/>
          <w:sz w:val="22"/>
          <w:szCs w:val="22"/>
        </w:rPr>
        <w:t xml:space="preserve"> and excellent frontline services to members whether at the counter (in multiple offices), by phone, letter, </w:t>
      </w:r>
      <w:proofErr w:type="gramStart"/>
      <w:r>
        <w:rPr>
          <w:rStyle w:val="normaltextrun"/>
          <w:rFonts w:ascii="Calibri" w:eastAsiaTheme="majorEastAsia" w:hAnsi="Calibri" w:cs="Calibri"/>
          <w:sz w:val="22"/>
          <w:szCs w:val="22"/>
        </w:rPr>
        <w:t>email</w:t>
      </w:r>
      <w:proofErr w:type="gramEnd"/>
      <w:r>
        <w:rPr>
          <w:rStyle w:val="normaltextrun"/>
          <w:rFonts w:ascii="Calibri" w:eastAsiaTheme="majorEastAsia" w:hAnsi="Calibri" w:cs="Calibri"/>
          <w:sz w:val="22"/>
          <w:szCs w:val="22"/>
        </w:rPr>
        <w:t xml:space="preserve"> or any other format.  The MSO will handle loan and member service administration and perform a range of supporting tasks.</w:t>
      </w:r>
      <w:r>
        <w:rPr>
          <w:rStyle w:val="eop"/>
          <w:rFonts w:ascii="Calibri" w:eastAsiaTheme="majorEastAsia" w:hAnsi="Calibri" w:cs="Calibri"/>
          <w:sz w:val="22"/>
          <w:szCs w:val="22"/>
        </w:rPr>
        <w:t> </w:t>
      </w:r>
    </w:p>
    <w:p w14:paraId="52BF8BFC" w14:textId="77777777" w:rsidR="0002243C" w:rsidRDefault="0002243C" w:rsidP="0002243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196A1EB6" w14:textId="77777777" w:rsidR="0002243C" w:rsidRDefault="0002243C" w:rsidP="0002243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 xml:space="preserve">KEY </w:t>
      </w:r>
      <w:proofErr w:type="gramStart"/>
      <w:r>
        <w:rPr>
          <w:rStyle w:val="normaltextrun"/>
          <w:rFonts w:ascii="Calibri" w:eastAsiaTheme="majorEastAsia" w:hAnsi="Calibri" w:cs="Calibri"/>
          <w:b/>
          <w:bCs/>
          <w:sz w:val="22"/>
          <w:szCs w:val="22"/>
        </w:rPr>
        <w:t>RESPONSIBILITIES:</w:t>
      </w:r>
      <w:proofErr w:type="gramEnd"/>
      <w:r>
        <w:rPr>
          <w:rStyle w:val="eop"/>
          <w:rFonts w:ascii="Calibri" w:eastAsiaTheme="majorEastAsia" w:hAnsi="Calibri" w:cs="Calibri"/>
          <w:sz w:val="22"/>
          <w:szCs w:val="22"/>
        </w:rPr>
        <w:t> </w:t>
      </w:r>
    </w:p>
    <w:p w14:paraId="5E776743" w14:textId="77777777" w:rsidR="0002243C" w:rsidRDefault="0002243C" w:rsidP="0002243C">
      <w:pPr>
        <w:pStyle w:val="paragraph"/>
        <w:spacing w:before="0" w:beforeAutospacing="0" w:after="0" w:afterAutospacing="0"/>
        <w:jc w:val="both"/>
        <w:textAlignment w:val="baseline"/>
        <w:rPr>
          <w:rStyle w:val="normaltextrun"/>
          <w:rFonts w:ascii="Calibri" w:eastAsiaTheme="majorEastAsia" w:hAnsi="Calibri" w:cs="Calibri"/>
          <w:b/>
          <w:bCs/>
          <w:sz w:val="22"/>
          <w:szCs w:val="22"/>
        </w:rPr>
      </w:pPr>
    </w:p>
    <w:p w14:paraId="1728EFA1" w14:textId="0EA15646" w:rsidR="0002243C" w:rsidRDefault="0002243C" w:rsidP="0002243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2"/>
          <w:szCs w:val="22"/>
        </w:rPr>
        <w:t>Member Services</w:t>
      </w:r>
      <w:r>
        <w:rPr>
          <w:rStyle w:val="eop"/>
          <w:rFonts w:ascii="Calibri" w:eastAsiaTheme="majorEastAsia" w:hAnsi="Calibri" w:cs="Calibri"/>
          <w:sz w:val="22"/>
          <w:szCs w:val="22"/>
        </w:rPr>
        <w:t> </w:t>
      </w:r>
    </w:p>
    <w:p w14:paraId="187DC038" w14:textId="77777777" w:rsidR="0002243C" w:rsidRDefault="0002243C" w:rsidP="0002243C">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w:t>
      </w:r>
    </w:p>
    <w:p w14:paraId="4CFF932C" w14:textId="77777777" w:rsidR="0002243C" w:rsidRPr="0002243C" w:rsidRDefault="0002243C" w:rsidP="0002243C">
      <w:pPr>
        <w:pStyle w:val="paragraph"/>
        <w:numPr>
          <w:ilvl w:val="0"/>
          <w:numId w:val="16"/>
        </w:numPr>
        <w:spacing w:before="0" w:beforeAutospacing="0" w:after="0" w:afterAutospacing="0"/>
        <w:jc w:val="both"/>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Accurately and diligently handle, </w:t>
      </w:r>
      <w:proofErr w:type="gramStart"/>
      <w:r>
        <w:rPr>
          <w:rStyle w:val="normaltextrun"/>
          <w:rFonts w:ascii="Calibri" w:eastAsiaTheme="majorEastAsia" w:hAnsi="Calibri" w:cs="Calibri"/>
          <w:sz w:val="22"/>
          <w:szCs w:val="22"/>
        </w:rPr>
        <w:t>reconcile</w:t>
      </w:r>
      <w:proofErr w:type="gramEnd"/>
      <w:r>
        <w:rPr>
          <w:rStyle w:val="normaltextrun"/>
          <w:rFonts w:ascii="Calibri" w:eastAsiaTheme="majorEastAsia" w:hAnsi="Calibri" w:cs="Calibri"/>
          <w:sz w:val="22"/>
          <w:szCs w:val="22"/>
        </w:rPr>
        <w:t xml:space="preserve"> and balance cash and account for any inconsistencies to the OM.</w:t>
      </w:r>
      <w:r>
        <w:rPr>
          <w:rStyle w:val="eop"/>
          <w:rFonts w:ascii="Calibri" w:eastAsiaTheme="majorEastAsia" w:hAnsi="Calibri" w:cs="Calibri"/>
          <w:sz w:val="22"/>
          <w:szCs w:val="22"/>
        </w:rPr>
        <w:t> </w:t>
      </w:r>
    </w:p>
    <w:p w14:paraId="2B43D7D2" w14:textId="729E5DEF" w:rsidR="0002243C" w:rsidRPr="0002243C" w:rsidRDefault="0002243C" w:rsidP="0002243C">
      <w:pPr>
        <w:pStyle w:val="paragraph"/>
        <w:numPr>
          <w:ilvl w:val="0"/>
          <w:numId w:val="16"/>
        </w:numPr>
        <w:spacing w:before="0" w:beforeAutospacing="0" w:after="0" w:afterAutospacing="0"/>
        <w:jc w:val="both"/>
        <w:textAlignment w:val="baseline"/>
        <w:rPr>
          <w:rFonts w:ascii="Calibri" w:hAnsi="Calibri" w:cs="Calibri"/>
          <w:sz w:val="22"/>
          <w:szCs w:val="22"/>
        </w:rPr>
      </w:pPr>
      <w:r w:rsidRPr="0002243C">
        <w:rPr>
          <w:rStyle w:val="normaltextrun"/>
          <w:rFonts w:ascii="Calibri" w:eastAsiaTheme="majorEastAsia" w:hAnsi="Calibri" w:cs="Calibri"/>
          <w:sz w:val="22"/>
          <w:szCs w:val="22"/>
        </w:rPr>
        <w:t xml:space="preserve">Providing a quality service to members at the counter and by phone with all aspects  of credit union business including lodgements, withdrawals, loan issues, foreign exchange transactions, populating Direct Debit mandates, processing EFTs </w:t>
      </w:r>
      <w:proofErr w:type="gramStart"/>
      <w:r w:rsidRPr="0002243C">
        <w:rPr>
          <w:rStyle w:val="normaltextrun"/>
          <w:rFonts w:ascii="Calibri" w:eastAsiaTheme="majorEastAsia" w:hAnsi="Calibri" w:cs="Calibri"/>
          <w:sz w:val="22"/>
          <w:szCs w:val="22"/>
        </w:rPr>
        <w:t>etc.</w:t>
      </w:r>
      <w:proofErr w:type="gramEnd"/>
      <w:r w:rsidRPr="0002243C">
        <w:rPr>
          <w:rStyle w:val="eop"/>
          <w:rFonts w:ascii="Calibri" w:eastAsiaTheme="majorEastAsia" w:hAnsi="Calibri" w:cs="Calibri"/>
          <w:sz w:val="22"/>
          <w:szCs w:val="22"/>
        </w:rPr>
        <w:t> </w:t>
      </w:r>
    </w:p>
    <w:p w14:paraId="64BB64F6" w14:textId="77777777" w:rsidR="0002243C" w:rsidRDefault="0002243C" w:rsidP="0002243C">
      <w:pPr>
        <w:pStyle w:val="paragraph"/>
        <w:numPr>
          <w:ilvl w:val="0"/>
          <w:numId w:val="16"/>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Opening accounts for and providing information about Credit Union services to new members</w:t>
      </w:r>
      <w:r>
        <w:rPr>
          <w:rStyle w:val="eop"/>
          <w:rFonts w:ascii="Calibri" w:eastAsiaTheme="majorEastAsia" w:hAnsi="Calibri" w:cs="Calibri"/>
          <w:sz w:val="22"/>
          <w:szCs w:val="22"/>
        </w:rPr>
        <w:t> </w:t>
      </w:r>
    </w:p>
    <w:p w14:paraId="041D0AC3" w14:textId="77777777" w:rsidR="0002243C" w:rsidRDefault="0002243C" w:rsidP="0002243C">
      <w:pPr>
        <w:pStyle w:val="paragraph"/>
        <w:numPr>
          <w:ilvl w:val="0"/>
          <w:numId w:val="16"/>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Operating in compliance with AML and other regulations, the employee handbook, Board policy and procedures, and all system notes and directions</w:t>
      </w:r>
      <w:r>
        <w:rPr>
          <w:rStyle w:val="eop"/>
          <w:rFonts w:ascii="Calibri" w:eastAsiaTheme="majorEastAsia" w:hAnsi="Calibri" w:cs="Calibri"/>
          <w:sz w:val="22"/>
          <w:szCs w:val="22"/>
        </w:rPr>
        <w:t> </w:t>
      </w:r>
    </w:p>
    <w:p w14:paraId="51CCFF24" w14:textId="77777777" w:rsidR="0002243C" w:rsidRPr="0002243C" w:rsidRDefault="0002243C" w:rsidP="0002243C">
      <w:pPr>
        <w:pStyle w:val="paragraph"/>
        <w:numPr>
          <w:ilvl w:val="0"/>
          <w:numId w:val="16"/>
        </w:numPr>
        <w:spacing w:before="0" w:beforeAutospacing="0" w:after="0" w:afterAutospacing="0"/>
        <w:jc w:val="both"/>
        <w:textAlignment w:val="baseline"/>
        <w:rPr>
          <w:rStyle w:val="eop"/>
          <w:rFonts w:ascii="Calibri" w:hAnsi="Calibri" w:cs="Calibri"/>
          <w:sz w:val="22"/>
          <w:szCs w:val="22"/>
          <w:lang w:val="en-GB"/>
        </w:rPr>
      </w:pPr>
      <w:r>
        <w:rPr>
          <w:rStyle w:val="normaltextrun"/>
          <w:rFonts w:ascii="Calibri" w:eastAsiaTheme="majorEastAsia" w:hAnsi="Calibri" w:cs="Calibri"/>
          <w:sz w:val="22"/>
          <w:szCs w:val="22"/>
        </w:rPr>
        <w:t>Participates in specific initiatives to increase membership and promote service uptake</w:t>
      </w:r>
      <w:r>
        <w:rPr>
          <w:rStyle w:val="eop"/>
          <w:rFonts w:ascii="Calibri" w:eastAsiaTheme="majorEastAsia" w:hAnsi="Calibri" w:cs="Calibri"/>
          <w:sz w:val="22"/>
          <w:szCs w:val="22"/>
          <w:lang w:val="en-GB"/>
        </w:rPr>
        <w:t> </w:t>
      </w:r>
    </w:p>
    <w:p w14:paraId="7CE7BBC0" w14:textId="2AA9E474" w:rsidR="0002243C" w:rsidRPr="0002243C" w:rsidRDefault="0002243C" w:rsidP="0002243C">
      <w:pPr>
        <w:pStyle w:val="paragraph"/>
        <w:numPr>
          <w:ilvl w:val="0"/>
          <w:numId w:val="16"/>
        </w:numPr>
        <w:spacing w:before="0" w:beforeAutospacing="0" w:after="0" w:afterAutospacing="0"/>
        <w:jc w:val="both"/>
        <w:textAlignment w:val="baseline"/>
        <w:rPr>
          <w:rFonts w:ascii="Calibri" w:hAnsi="Calibri" w:cs="Calibri"/>
          <w:sz w:val="22"/>
          <w:szCs w:val="22"/>
          <w:lang w:val="en-GB"/>
        </w:rPr>
      </w:pPr>
      <w:r w:rsidRPr="0002243C">
        <w:rPr>
          <w:rFonts w:ascii="Segoe UI" w:hAnsi="Segoe UI" w:cs="Segoe UI"/>
          <w:sz w:val="18"/>
          <w:szCs w:val="18"/>
          <w:lang w:val="en-GB"/>
        </w:rPr>
        <w:t xml:space="preserve"> </w:t>
      </w:r>
      <w:r w:rsidRPr="0002243C">
        <w:rPr>
          <w:rStyle w:val="normaltextrun"/>
          <w:rFonts w:ascii="Calibri" w:eastAsiaTheme="majorEastAsia" w:hAnsi="Calibri" w:cs="Calibri"/>
          <w:sz w:val="22"/>
          <w:szCs w:val="22"/>
        </w:rPr>
        <w:t>Efficiently dealing with members queries concerning loans, actively promoting loan products to members, and ensuring all loans documentation is complete and compliant with the credit unions policies and regulations</w:t>
      </w:r>
      <w:r w:rsidRPr="0002243C">
        <w:rPr>
          <w:rStyle w:val="eop"/>
          <w:rFonts w:ascii="Calibri" w:eastAsiaTheme="majorEastAsia" w:hAnsi="Calibri" w:cs="Calibri"/>
          <w:sz w:val="22"/>
          <w:szCs w:val="22"/>
        </w:rPr>
        <w:t> </w:t>
      </w:r>
    </w:p>
    <w:p w14:paraId="611AAFA1" w14:textId="77777777" w:rsidR="0002243C" w:rsidRDefault="0002243C" w:rsidP="0002243C">
      <w:pPr>
        <w:pStyle w:val="paragraph"/>
        <w:numPr>
          <w:ilvl w:val="0"/>
          <w:numId w:val="16"/>
        </w:numPr>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Ensuring members information is accurate and up-to-date and is retained within policy guidelines</w:t>
      </w:r>
      <w:r>
        <w:rPr>
          <w:rStyle w:val="eop"/>
          <w:rFonts w:ascii="Calibri" w:eastAsiaTheme="majorEastAsia" w:hAnsi="Calibri" w:cs="Calibri"/>
          <w:sz w:val="22"/>
          <w:szCs w:val="22"/>
        </w:rPr>
        <w:t> </w:t>
      </w:r>
    </w:p>
    <w:p w14:paraId="7BE96636" w14:textId="19AFF283" w:rsidR="0002243C" w:rsidRDefault="0002243C" w:rsidP="0002243C">
      <w:pPr>
        <w:pStyle w:val="paragraph"/>
        <w:spacing w:before="0" w:beforeAutospacing="0" w:after="0" w:afterAutospacing="0"/>
        <w:ind w:left="720"/>
        <w:jc w:val="both"/>
        <w:textAlignment w:val="baseline"/>
        <w:rPr>
          <w:rFonts w:ascii="Calibri" w:hAnsi="Calibri" w:cs="Calibri"/>
          <w:sz w:val="22"/>
          <w:szCs w:val="22"/>
        </w:rPr>
      </w:pPr>
      <w:r>
        <w:rPr>
          <w:rStyle w:val="eop"/>
          <w:rFonts w:ascii="Calibri" w:eastAsiaTheme="majorEastAsia" w:hAnsi="Calibri" w:cs="Calibri"/>
          <w:sz w:val="22"/>
          <w:szCs w:val="22"/>
        </w:rPr>
        <w:t> </w:t>
      </w:r>
    </w:p>
    <w:p w14:paraId="440325F8" w14:textId="77777777" w:rsidR="0002243C" w:rsidRDefault="0002243C" w:rsidP="0002243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47D47AC7" w14:textId="77777777" w:rsidR="0002243C" w:rsidRDefault="0002243C" w:rsidP="0002243C">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Calibri" w:eastAsiaTheme="majorEastAsia" w:hAnsi="Calibri" w:cs="Calibri"/>
          <w:b/>
          <w:bCs/>
          <w:sz w:val="22"/>
          <w:szCs w:val="22"/>
        </w:rPr>
        <w:t>Requirements:</w:t>
      </w:r>
      <w:r>
        <w:rPr>
          <w:rStyle w:val="eop"/>
          <w:rFonts w:ascii="Calibri" w:eastAsiaTheme="majorEastAsia" w:hAnsi="Calibri" w:cs="Calibri"/>
          <w:sz w:val="22"/>
          <w:szCs w:val="22"/>
          <w:lang w:val="en-GB"/>
        </w:rPr>
        <w:t> </w:t>
      </w:r>
    </w:p>
    <w:p w14:paraId="3D76FC69" w14:textId="77777777" w:rsidR="0002243C" w:rsidRDefault="0002243C" w:rsidP="0002243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18BE1300" w14:textId="6D084DD2" w:rsidR="0002243C" w:rsidRDefault="0002243C" w:rsidP="0002243C">
      <w:pPr>
        <w:pStyle w:val="paragraph"/>
        <w:numPr>
          <w:ilvl w:val="0"/>
          <w:numId w:val="17"/>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12101C"/>
          <w:sz w:val="22"/>
          <w:szCs w:val="22"/>
        </w:rPr>
        <w:t>In line with Minimum Competency requirements MSOs are required to hold a QFA, APA or CUA or a commitment to achieve same on starting the role.</w:t>
      </w:r>
      <w:r>
        <w:rPr>
          <w:rStyle w:val="eop"/>
          <w:rFonts w:ascii="Calibri" w:eastAsiaTheme="majorEastAsia" w:hAnsi="Calibri" w:cs="Calibri"/>
          <w:color w:val="12101C"/>
          <w:sz w:val="22"/>
          <w:szCs w:val="22"/>
        </w:rPr>
        <w:t> </w:t>
      </w:r>
    </w:p>
    <w:p w14:paraId="4EEBAC15" w14:textId="77777777" w:rsidR="0002243C" w:rsidRDefault="0002243C" w:rsidP="0002243C">
      <w:pPr>
        <w:pStyle w:val="paragraph"/>
        <w:numPr>
          <w:ilvl w:val="0"/>
          <w:numId w:val="17"/>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12101C"/>
          <w:sz w:val="22"/>
          <w:szCs w:val="22"/>
        </w:rPr>
        <w:t>Strong focus on teamwork and collaboration to achieve results</w:t>
      </w:r>
      <w:r>
        <w:rPr>
          <w:rStyle w:val="eop"/>
          <w:rFonts w:ascii="Calibri" w:eastAsiaTheme="majorEastAsia" w:hAnsi="Calibri" w:cs="Calibri"/>
          <w:color w:val="12101C"/>
          <w:sz w:val="22"/>
          <w:szCs w:val="22"/>
        </w:rPr>
        <w:t> </w:t>
      </w:r>
    </w:p>
    <w:p w14:paraId="42358D9A" w14:textId="7878ABE8" w:rsidR="0002243C" w:rsidRDefault="00FB238D" w:rsidP="0002243C">
      <w:pPr>
        <w:pStyle w:val="paragraph"/>
        <w:numPr>
          <w:ilvl w:val="0"/>
          <w:numId w:val="17"/>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12101C"/>
          <w:sz w:val="22"/>
          <w:szCs w:val="22"/>
        </w:rPr>
        <w:lastRenderedPageBreak/>
        <w:t>An appreciation and awareness of the Credit Union ethos and an a</w:t>
      </w:r>
      <w:r w:rsidR="0002243C">
        <w:rPr>
          <w:rStyle w:val="normaltextrun"/>
          <w:rFonts w:ascii="Calibri" w:eastAsiaTheme="majorEastAsia" w:hAnsi="Calibri" w:cs="Calibri"/>
          <w:color w:val="12101C"/>
          <w:sz w:val="22"/>
          <w:szCs w:val="22"/>
        </w:rPr>
        <w:t xml:space="preserve">bility to maintain a positive, </w:t>
      </w:r>
      <w:proofErr w:type="gramStart"/>
      <w:r w:rsidR="0002243C">
        <w:rPr>
          <w:rStyle w:val="normaltextrun"/>
          <w:rFonts w:ascii="Calibri" w:eastAsiaTheme="majorEastAsia" w:hAnsi="Calibri" w:cs="Calibri"/>
          <w:color w:val="12101C"/>
          <w:sz w:val="22"/>
          <w:szCs w:val="22"/>
        </w:rPr>
        <w:t>professional</w:t>
      </w:r>
      <w:proofErr w:type="gramEnd"/>
      <w:r w:rsidR="0002243C">
        <w:rPr>
          <w:rStyle w:val="normaltextrun"/>
          <w:rFonts w:ascii="Calibri" w:eastAsiaTheme="majorEastAsia" w:hAnsi="Calibri" w:cs="Calibri"/>
          <w:color w:val="12101C"/>
          <w:sz w:val="22"/>
          <w:szCs w:val="22"/>
        </w:rPr>
        <w:t xml:space="preserve"> and empathetic tone in all dealings with members of the public</w:t>
      </w:r>
      <w:r w:rsidR="0002243C">
        <w:rPr>
          <w:rStyle w:val="eop"/>
          <w:rFonts w:ascii="Calibri" w:eastAsiaTheme="majorEastAsia" w:hAnsi="Calibri" w:cs="Calibri"/>
          <w:color w:val="12101C"/>
          <w:sz w:val="22"/>
          <w:szCs w:val="22"/>
        </w:rPr>
        <w:t> </w:t>
      </w:r>
    </w:p>
    <w:p w14:paraId="1B861CF9" w14:textId="5B5260F6" w:rsidR="0002243C" w:rsidRDefault="00FB238D" w:rsidP="0002243C">
      <w:pPr>
        <w:pStyle w:val="paragraph"/>
        <w:numPr>
          <w:ilvl w:val="0"/>
          <w:numId w:val="17"/>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12101C"/>
          <w:sz w:val="22"/>
          <w:szCs w:val="22"/>
        </w:rPr>
        <w:t>Good Microsoft Office skills</w:t>
      </w:r>
    </w:p>
    <w:p w14:paraId="03122FA3" w14:textId="77777777" w:rsidR="0002243C" w:rsidRDefault="0002243C" w:rsidP="0002243C">
      <w:pPr>
        <w:pStyle w:val="paragraph"/>
        <w:numPr>
          <w:ilvl w:val="0"/>
          <w:numId w:val="17"/>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12101C"/>
          <w:sz w:val="22"/>
          <w:szCs w:val="22"/>
        </w:rPr>
        <w:t>Cash handling experience would be considered an advantage for applicants</w:t>
      </w:r>
      <w:r>
        <w:rPr>
          <w:rStyle w:val="eop"/>
          <w:rFonts w:ascii="Calibri" w:eastAsiaTheme="majorEastAsia" w:hAnsi="Calibri" w:cs="Calibri"/>
          <w:color w:val="12101C"/>
          <w:sz w:val="22"/>
          <w:szCs w:val="22"/>
        </w:rPr>
        <w:t> </w:t>
      </w:r>
    </w:p>
    <w:p w14:paraId="6BBA3603" w14:textId="77777777" w:rsidR="0002243C" w:rsidRDefault="0002243C" w:rsidP="0002243C">
      <w:pPr>
        <w:pStyle w:val="paragraph"/>
        <w:numPr>
          <w:ilvl w:val="0"/>
          <w:numId w:val="17"/>
        </w:numPr>
        <w:shd w:val="clear" w:color="auto" w:fill="FFFFFF"/>
        <w:spacing w:before="0" w:beforeAutospacing="0" w:after="0" w:afterAutospacing="0"/>
        <w:textAlignment w:val="baseline"/>
        <w:rPr>
          <w:rFonts w:ascii="Calibri" w:hAnsi="Calibri" w:cs="Calibri"/>
          <w:sz w:val="22"/>
          <w:szCs w:val="22"/>
          <w:lang w:val="en-GB"/>
        </w:rPr>
      </w:pPr>
      <w:r>
        <w:rPr>
          <w:rStyle w:val="normaltextrun"/>
          <w:rFonts w:ascii="Calibri" w:eastAsiaTheme="majorEastAsia" w:hAnsi="Calibri" w:cs="Calibri"/>
          <w:color w:val="12101C"/>
          <w:sz w:val="22"/>
          <w:szCs w:val="22"/>
        </w:rPr>
        <w:t>Full clean driving licence and access to a vehicle are desirable as travel between branches may be required</w:t>
      </w:r>
      <w:r>
        <w:rPr>
          <w:rStyle w:val="eop"/>
          <w:rFonts w:ascii="Calibri" w:eastAsiaTheme="majorEastAsia" w:hAnsi="Calibri" w:cs="Calibri"/>
          <w:color w:val="12101C"/>
          <w:sz w:val="22"/>
          <w:szCs w:val="22"/>
          <w:lang w:val="en-GB"/>
        </w:rPr>
        <w:t> </w:t>
      </w:r>
    </w:p>
    <w:p w14:paraId="61B6FAF7" w14:textId="211BECA5" w:rsidR="0002243C" w:rsidRDefault="0002243C" w:rsidP="0002243C">
      <w:pPr>
        <w:pStyle w:val="paragraph"/>
        <w:spacing w:before="0" w:beforeAutospacing="0" w:after="0" w:afterAutospacing="0"/>
        <w:ind w:firstLine="45"/>
        <w:jc w:val="both"/>
        <w:textAlignment w:val="baseline"/>
        <w:rPr>
          <w:rFonts w:ascii="Segoe UI" w:hAnsi="Segoe UI" w:cs="Segoe UI"/>
          <w:sz w:val="18"/>
          <w:szCs w:val="18"/>
        </w:rPr>
      </w:pPr>
    </w:p>
    <w:p w14:paraId="43C6B976" w14:textId="77777777" w:rsidR="0002243C" w:rsidRDefault="0002243C" w:rsidP="0002243C">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097D8A75" w14:textId="77777777" w:rsidR="00FB238D" w:rsidRDefault="0002243C" w:rsidP="0002243C">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w:t>
      </w:r>
      <w:r w:rsidR="00FB238D">
        <w:rPr>
          <w:rStyle w:val="eop"/>
          <w:rFonts w:ascii="Calibri" w:eastAsiaTheme="majorEastAsia" w:hAnsi="Calibri" w:cs="Calibri"/>
          <w:sz w:val="22"/>
          <w:szCs w:val="22"/>
        </w:rPr>
        <w:t>How to Apply:</w:t>
      </w:r>
    </w:p>
    <w:p w14:paraId="092CC5D4" w14:textId="77777777" w:rsidR="00FB238D" w:rsidRDefault="00FB238D" w:rsidP="0002243C">
      <w:pPr>
        <w:pStyle w:val="paragraph"/>
        <w:spacing w:before="0" w:beforeAutospacing="0" w:after="0" w:afterAutospacing="0"/>
        <w:jc w:val="both"/>
        <w:textAlignment w:val="baseline"/>
        <w:rPr>
          <w:rStyle w:val="eop"/>
          <w:rFonts w:ascii="Calibri" w:eastAsiaTheme="majorEastAsia" w:hAnsi="Calibri" w:cs="Calibri"/>
          <w:sz w:val="22"/>
          <w:szCs w:val="22"/>
        </w:rPr>
      </w:pPr>
    </w:p>
    <w:p w14:paraId="39C5B4A4" w14:textId="1F51EF75" w:rsidR="0002243C" w:rsidRDefault="00FB238D" w:rsidP="009C0B69">
      <w:pPr>
        <w:pStyle w:val="paragraph"/>
        <w:textAlignment w:val="baseline"/>
        <w:rPr>
          <w:rFonts w:ascii="Segoe UI" w:hAnsi="Segoe UI" w:cs="Segoe UI"/>
          <w:sz w:val="18"/>
          <w:szCs w:val="18"/>
        </w:rPr>
      </w:pPr>
      <w:r>
        <w:rPr>
          <w:rStyle w:val="eop"/>
          <w:rFonts w:ascii="Calibri" w:eastAsiaTheme="majorEastAsia" w:hAnsi="Calibri" w:cs="Calibri"/>
          <w:sz w:val="22"/>
          <w:szCs w:val="22"/>
        </w:rPr>
        <w:t xml:space="preserve">Interested applicants should forward an </w:t>
      </w:r>
      <w:r w:rsidR="00CD4616">
        <w:rPr>
          <w:rStyle w:val="eop"/>
          <w:rFonts w:ascii="Calibri" w:eastAsiaTheme="majorEastAsia" w:hAnsi="Calibri" w:cs="Calibri"/>
          <w:sz w:val="22"/>
          <w:szCs w:val="22"/>
        </w:rPr>
        <w:t>up-to-date</w:t>
      </w:r>
      <w:r>
        <w:rPr>
          <w:rStyle w:val="eop"/>
          <w:rFonts w:ascii="Calibri" w:eastAsiaTheme="majorEastAsia" w:hAnsi="Calibri" w:cs="Calibri"/>
          <w:sz w:val="22"/>
          <w:szCs w:val="22"/>
        </w:rPr>
        <w:t xml:space="preserve"> </w:t>
      </w:r>
      <w:proofErr w:type="gramStart"/>
      <w:r>
        <w:rPr>
          <w:rStyle w:val="eop"/>
          <w:rFonts w:ascii="Calibri" w:eastAsiaTheme="majorEastAsia" w:hAnsi="Calibri" w:cs="Calibri"/>
          <w:sz w:val="22"/>
          <w:szCs w:val="22"/>
        </w:rPr>
        <w:t>CV</w:t>
      </w:r>
      <w:proofErr w:type="gramEnd"/>
      <w:r>
        <w:rPr>
          <w:rStyle w:val="eop"/>
          <w:rFonts w:ascii="Calibri" w:eastAsiaTheme="majorEastAsia" w:hAnsi="Calibri" w:cs="Calibri"/>
          <w:sz w:val="22"/>
          <w:szCs w:val="22"/>
        </w:rPr>
        <w:t xml:space="preserve"> and cover letter to </w:t>
      </w:r>
      <w:r w:rsidRPr="009C0B69">
        <w:rPr>
          <w:rStyle w:val="eop"/>
          <w:rFonts w:ascii="Calibri" w:eastAsiaTheme="majorEastAsia" w:hAnsi="Calibri" w:cs="Calibri"/>
          <w:color w:val="0B769F" w:themeColor="accent4" w:themeShade="BF"/>
          <w:sz w:val="22"/>
          <w:szCs w:val="22"/>
        </w:rPr>
        <w:t>opsmanager@mountmellickcu</w:t>
      </w:r>
      <w:r>
        <w:rPr>
          <w:rStyle w:val="eop"/>
          <w:rFonts w:ascii="Calibri" w:eastAsiaTheme="majorEastAsia" w:hAnsi="Calibri" w:cs="Calibri"/>
          <w:sz w:val="22"/>
          <w:szCs w:val="22"/>
        </w:rPr>
        <w:t>.</w:t>
      </w:r>
      <w:r w:rsidRPr="009C0B69">
        <w:rPr>
          <w:rStyle w:val="eop"/>
          <w:rFonts w:ascii="Calibri" w:eastAsiaTheme="majorEastAsia" w:hAnsi="Calibri" w:cs="Calibri"/>
          <w:color w:val="0B769F" w:themeColor="accent4" w:themeShade="BF"/>
          <w:sz w:val="22"/>
          <w:szCs w:val="22"/>
        </w:rPr>
        <w:t>com</w:t>
      </w:r>
      <w:r>
        <w:rPr>
          <w:rStyle w:val="eop"/>
          <w:rFonts w:ascii="Calibri" w:eastAsiaTheme="majorEastAsia" w:hAnsi="Calibri" w:cs="Calibri"/>
          <w:sz w:val="22"/>
          <w:szCs w:val="22"/>
        </w:rPr>
        <w:t xml:space="preserve"> </w:t>
      </w:r>
      <w:r w:rsidR="009C0B69">
        <w:rPr>
          <w:rStyle w:val="eop"/>
          <w:rFonts w:ascii="Calibri" w:eastAsiaTheme="majorEastAsia" w:hAnsi="Calibri" w:cs="Calibri"/>
          <w:sz w:val="22"/>
          <w:szCs w:val="22"/>
        </w:rPr>
        <w:t xml:space="preserve">before close of business on Friday, </w:t>
      </w:r>
      <w:r w:rsidR="009C0B69" w:rsidRPr="009C0B69">
        <w:rPr>
          <w:rStyle w:val="eop"/>
          <w:rFonts w:ascii="Calibri" w:eastAsiaTheme="majorEastAsia" w:hAnsi="Calibri" w:cs="Calibri"/>
          <w:b/>
          <w:bCs/>
          <w:sz w:val="22"/>
          <w:szCs w:val="22"/>
        </w:rPr>
        <w:t>19</w:t>
      </w:r>
      <w:r w:rsidR="009C0B69" w:rsidRPr="009C0B69">
        <w:rPr>
          <w:rStyle w:val="eop"/>
          <w:rFonts w:ascii="Calibri" w:eastAsiaTheme="majorEastAsia" w:hAnsi="Calibri" w:cs="Calibri"/>
          <w:b/>
          <w:bCs/>
          <w:sz w:val="22"/>
          <w:szCs w:val="22"/>
          <w:vertAlign w:val="superscript"/>
        </w:rPr>
        <w:t>th</w:t>
      </w:r>
      <w:r w:rsidR="009C0B69" w:rsidRPr="009C0B69">
        <w:rPr>
          <w:rStyle w:val="eop"/>
          <w:rFonts w:ascii="Calibri" w:eastAsiaTheme="majorEastAsia" w:hAnsi="Calibri" w:cs="Calibri"/>
          <w:b/>
          <w:bCs/>
          <w:sz w:val="22"/>
          <w:szCs w:val="22"/>
        </w:rPr>
        <w:t xml:space="preserve"> September 2025</w:t>
      </w:r>
    </w:p>
    <w:p w14:paraId="1292FE94" w14:textId="4289D2A2" w:rsidR="0002243C" w:rsidRPr="00D45FB1" w:rsidRDefault="009C0B69">
      <w:pPr>
        <w:rPr>
          <w:sz w:val="22"/>
          <w:szCs w:val="22"/>
        </w:rPr>
      </w:pPr>
      <w:r>
        <w:rPr>
          <w:sz w:val="22"/>
          <w:szCs w:val="22"/>
        </w:rPr>
        <w:t>Mountmellick Credit Union Ltd is an Equal Opportunities Employer.</w:t>
      </w:r>
    </w:p>
    <w:sectPr w:rsidR="0002243C" w:rsidRPr="00D45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4F79"/>
    <w:multiLevelType w:val="multilevel"/>
    <w:tmpl w:val="2BC2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259C3"/>
    <w:multiLevelType w:val="multilevel"/>
    <w:tmpl w:val="C752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F60C20"/>
    <w:multiLevelType w:val="multilevel"/>
    <w:tmpl w:val="937A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950E4"/>
    <w:multiLevelType w:val="multilevel"/>
    <w:tmpl w:val="EF76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0639E2"/>
    <w:multiLevelType w:val="multilevel"/>
    <w:tmpl w:val="B4BA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6728D2"/>
    <w:multiLevelType w:val="multilevel"/>
    <w:tmpl w:val="6EDE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7136E0"/>
    <w:multiLevelType w:val="hybridMultilevel"/>
    <w:tmpl w:val="FB266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DC1F3A"/>
    <w:multiLevelType w:val="multilevel"/>
    <w:tmpl w:val="5C74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F0743A"/>
    <w:multiLevelType w:val="multilevel"/>
    <w:tmpl w:val="7006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0D4309"/>
    <w:multiLevelType w:val="hybridMultilevel"/>
    <w:tmpl w:val="EEB06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A92658"/>
    <w:multiLevelType w:val="multilevel"/>
    <w:tmpl w:val="0FB2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7A26FF"/>
    <w:multiLevelType w:val="multilevel"/>
    <w:tmpl w:val="5E9E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111F6E"/>
    <w:multiLevelType w:val="multilevel"/>
    <w:tmpl w:val="F9B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BC3E43"/>
    <w:multiLevelType w:val="multilevel"/>
    <w:tmpl w:val="9732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E2387E"/>
    <w:multiLevelType w:val="multilevel"/>
    <w:tmpl w:val="E84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CD7808"/>
    <w:multiLevelType w:val="multilevel"/>
    <w:tmpl w:val="482A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7B5DD3"/>
    <w:multiLevelType w:val="multilevel"/>
    <w:tmpl w:val="7A1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981573">
    <w:abstractNumId w:val="10"/>
  </w:num>
  <w:num w:numId="2" w16cid:durableId="505943919">
    <w:abstractNumId w:val="3"/>
  </w:num>
  <w:num w:numId="3" w16cid:durableId="825589497">
    <w:abstractNumId w:val="5"/>
  </w:num>
  <w:num w:numId="4" w16cid:durableId="240877235">
    <w:abstractNumId w:val="13"/>
  </w:num>
  <w:num w:numId="5" w16cid:durableId="1248926932">
    <w:abstractNumId w:val="14"/>
  </w:num>
  <w:num w:numId="6" w16cid:durableId="759177788">
    <w:abstractNumId w:val="4"/>
  </w:num>
  <w:num w:numId="7" w16cid:durableId="47724531">
    <w:abstractNumId w:val="15"/>
  </w:num>
  <w:num w:numId="8" w16cid:durableId="1933736058">
    <w:abstractNumId w:val="2"/>
  </w:num>
  <w:num w:numId="9" w16cid:durableId="29303686">
    <w:abstractNumId w:val="8"/>
  </w:num>
  <w:num w:numId="10" w16cid:durableId="1335499537">
    <w:abstractNumId w:val="0"/>
  </w:num>
  <w:num w:numId="11" w16cid:durableId="1493138328">
    <w:abstractNumId w:val="16"/>
  </w:num>
  <w:num w:numId="12" w16cid:durableId="980235863">
    <w:abstractNumId w:val="7"/>
  </w:num>
  <w:num w:numId="13" w16cid:durableId="1650094970">
    <w:abstractNumId w:val="11"/>
  </w:num>
  <w:num w:numId="14" w16cid:durableId="1062681183">
    <w:abstractNumId w:val="12"/>
  </w:num>
  <w:num w:numId="15" w16cid:durableId="1248341644">
    <w:abstractNumId w:val="1"/>
  </w:num>
  <w:num w:numId="16" w16cid:durableId="1643539691">
    <w:abstractNumId w:val="6"/>
  </w:num>
  <w:num w:numId="17" w16cid:durableId="706178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B1"/>
    <w:rsid w:val="0002243C"/>
    <w:rsid w:val="00205E00"/>
    <w:rsid w:val="005D1674"/>
    <w:rsid w:val="0070486B"/>
    <w:rsid w:val="0074302A"/>
    <w:rsid w:val="009C0B69"/>
    <w:rsid w:val="00B96A11"/>
    <w:rsid w:val="00CD4616"/>
    <w:rsid w:val="00D45FB1"/>
    <w:rsid w:val="00FB238D"/>
    <w:rsid w:val="00FB5E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6965"/>
  <w15:chartTrackingRefBased/>
  <w15:docId w15:val="{C0E44D88-200D-48B3-90BA-DC0B34C0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FB1"/>
    <w:rPr>
      <w:rFonts w:eastAsiaTheme="majorEastAsia" w:cstheme="majorBidi"/>
      <w:color w:val="272727" w:themeColor="text1" w:themeTint="D8"/>
    </w:rPr>
  </w:style>
  <w:style w:type="paragraph" w:styleId="Title">
    <w:name w:val="Title"/>
    <w:basedOn w:val="Normal"/>
    <w:next w:val="Normal"/>
    <w:link w:val="TitleChar"/>
    <w:uiPriority w:val="10"/>
    <w:qFormat/>
    <w:rsid w:val="00D45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FB1"/>
    <w:pPr>
      <w:spacing w:before="160"/>
      <w:jc w:val="center"/>
    </w:pPr>
    <w:rPr>
      <w:i/>
      <w:iCs/>
      <w:color w:val="404040" w:themeColor="text1" w:themeTint="BF"/>
    </w:rPr>
  </w:style>
  <w:style w:type="character" w:customStyle="1" w:styleId="QuoteChar">
    <w:name w:val="Quote Char"/>
    <w:basedOn w:val="DefaultParagraphFont"/>
    <w:link w:val="Quote"/>
    <w:uiPriority w:val="29"/>
    <w:rsid w:val="00D45FB1"/>
    <w:rPr>
      <w:i/>
      <w:iCs/>
      <w:color w:val="404040" w:themeColor="text1" w:themeTint="BF"/>
    </w:rPr>
  </w:style>
  <w:style w:type="paragraph" w:styleId="ListParagraph">
    <w:name w:val="List Paragraph"/>
    <w:basedOn w:val="Normal"/>
    <w:uiPriority w:val="34"/>
    <w:qFormat/>
    <w:rsid w:val="00D45FB1"/>
    <w:pPr>
      <w:ind w:left="720"/>
      <w:contextualSpacing/>
    </w:pPr>
  </w:style>
  <w:style w:type="character" w:styleId="IntenseEmphasis">
    <w:name w:val="Intense Emphasis"/>
    <w:basedOn w:val="DefaultParagraphFont"/>
    <w:uiPriority w:val="21"/>
    <w:qFormat/>
    <w:rsid w:val="00D45FB1"/>
    <w:rPr>
      <w:i/>
      <w:iCs/>
      <w:color w:val="0F4761" w:themeColor="accent1" w:themeShade="BF"/>
    </w:rPr>
  </w:style>
  <w:style w:type="paragraph" w:styleId="IntenseQuote">
    <w:name w:val="Intense Quote"/>
    <w:basedOn w:val="Normal"/>
    <w:next w:val="Normal"/>
    <w:link w:val="IntenseQuoteChar"/>
    <w:uiPriority w:val="30"/>
    <w:qFormat/>
    <w:rsid w:val="00D45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FB1"/>
    <w:rPr>
      <w:i/>
      <w:iCs/>
      <w:color w:val="0F4761" w:themeColor="accent1" w:themeShade="BF"/>
    </w:rPr>
  </w:style>
  <w:style w:type="character" w:styleId="IntenseReference">
    <w:name w:val="Intense Reference"/>
    <w:basedOn w:val="DefaultParagraphFont"/>
    <w:uiPriority w:val="32"/>
    <w:qFormat/>
    <w:rsid w:val="00D45FB1"/>
    <w:rPr>
      <w:b/>
      <w:bCs/>
      <w:smallCaps/>
      <w:color w:val="0F4761" w:themeColor="accent1" w:themeShade="BF"/>
      <w:spacing w:val="5"/>
    </w:rPr>
  </w:style>
  <w:style w:type="paragraph" w:customStyle="1" w:styleId="paragraph">
    <w:name w:val="paragraph"/>
    <w:basedOn w:val="Normal"/>
    <w:rsid w:val="0002243C"/>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customStyle="1" w:styleId="normaltextrun">
    <w:name w:val="normaltextrun"/>
    <w:basedOn w:val="DefaultParagraphFont"/>
    <w:rsid w:val="0002243C"/>
  </w:style>
  <w:style w:type="character" w:customStyle="1" w:styleId="eop">
    <w:name w:val="eop"/>
    <w:basedOn w:val="DefaultParagraphFont"/>
    <w:rsid w:val="0002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fe9568-48fe-40cc-88c7-3529bd469695">
      <Terms xmlns="http://schemas.microsoft.com/office/infopath/2007/PartnerControls"/>
    </lcf76f155ced4ddcb4097134ff3c332f>
    <TaxCatchAll xmlns="392faf0c-5461-4b91-a5fb-e2c749ea5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76B1AF14292A468E7F9BEABDEE52D9" ma:contentTypeVersion="11" ma:contentTypeDescription="Create a new document." ma:contentTypeScope="" ma:versionID="c84f7c22ba9e4cf5f7343ecb3e699901">
  <xsd:schema xmlns:xsd="http://www.w3.org/2001/XMLSchema" xmlns:xs="http://www.w3.org/2001/XMLSchema" xmlns:p="http://schemas.microsoft.com/office/2006/metadata/properties" xmlns:ns2="d9fe9568-48fe-40cc-88c7-3529bd469695" xmlns:ns3="392faf0c-5461-4b91-a5fb-e2c749ea56cc" targetNamespace="http://schemas.microsoft.com/office/2006/metadata/properties" ma:root="true" ma:fieldsID="a75303f5683a2843a159793321a67ee0" ns2:_="" ns3:_="">
    <xsd:import namespace="d9fe9568-48fe-40cc-88c7-3529bd469695"/>
    <xsd:import namespace="392faf0c-5461-4b91-a5fb-e2c749ea5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e9568-48fe-40cc-88c7-3529bd469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787dcf-c11e-441d-adb4-4f3ba79077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faf0c-5461-4b91-a5fb-e2c749ea5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d23961-c484-4020-a148-ec0794d6d23d}" ma:internalName="TaxCatchAll" ma:showField="CatchAllData" ma:web="392faf0c-5461-4b91-a5fb-e2c749ea5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D6E6-352D-4CAB-840A-338AA7CA8654}">
  <ds:schemaRefs>
    <ds:schemaRef ds:uri="http://schemas.openxmlformats.org/officeDocument/2006/bibliography"/>
  </ds:schemaRefs>
</ds:datastoreItem>
</file>

<file path=customXml/itemProps2.xml><?xml version="1.0" encoding="utf-8"?>
<ds:datastoreItem xmlns:ds="http://schemas.openxmlformats.org/officeDocument/2006/customXml" ds:itemID="{33E61801-9EAD-4767-9225-DE82E16E80ED}">
  <ds:schemaRefs>
    <ds:schemaRef ds:uri="http://schemas.microsoft.com/office/2006/metadata/properties"/>
    <ds:schemaRef ds:uri="http://schemas.microsoft.com/office/infopath/2007/PartnerControls"/>
    <ds:schemaRef ds:uri="d9fe9568-48fe-40cc-88c7-3529bd469695"/>
    <ds:schemaRef ds:uri="392faf0c-5461-4b91-a5fb-e2c749ea56cc"/>
  </ds:schemaRefs>
</ds:datastoreItem>
</file>

<file path=customXml/itemProps3.xml><?xml version="1.0" encoding="utf-8"?>
<ds:datastoreItem xmlns:ds="http://schemas.openxmlformats.org/officeDocument/2006/customXml" ds:itemID="{744367EA-F57A-40FB-A408-812B1540A122}">
  <ds:schemaRefs>
    <ds:schemaRef ds:uri="http://schemas.microsoft.com/sharepoint/v3/contenttype/forms"/>
  </ds:schemaRefs>
</ds:datastoreItem>
</file>

<file path=customXml/itemProps4.xml><?xml version="1.0" encoding="utf-8"?>
<ds:datastoreItem xmlns:ds="http://schemas.openxmlformats.org/officeDocument/2006/customXml" ds:itemID="{F9F0F439-EF56-439E-99C7-E9758B84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e9568-48fe-40cc-88c7-3529bd469695"/>
    <ds:schemaRef ds:uri="392faf0c-5461-4b91-a5fb-e2c749ea5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Forde</dc:creator>
  <cp:keywords/>
  <dc:description/>
  <cp:lastModifiedBy>Danielle Fitzsimons</cp:lastModifiedBy>
  <cp:revision>3</cp:revision>
  <dcterms:created xsi:type="dcterms:W3CDTF">2025-09-01T12:13:00Z</dcterms:created>
  <dcterms:modified xsi:type="dcterms:W3CDTF">2025-09-01T12:14:00Z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0x0101007C76B1AF14292A468E7F9BEABDEE52D9</vt:lpwstr>
  </property>
</Properties>
</file>